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E4" w:rsidRPr="00EB4C1A" w:rsidRDefault="00EB4C1A" w:rsidP="00EB4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 Psychology CHAPTER 2</w:t>
      </w:r>
      <w:proofErr w:type="gramStart"/>
      <w:r>
        <w:rPr>
          <w:rFonts w:ascii="Times New Roman" w:hAnsi="Times New Roman" w:cs="Times New Roman"/>
        </w:rPr>
        <w:t>:</w:t>
      </w:r>
      <w:r w:rsidRPr="00EB4C1A">
        <w:rPr>
          <w:rFonts w:ascii="Times New Roman" w:hAnsi="Times New Roman" w:cs="Times New Roman"/>
        </w:rPr>
        <w:t>Neuroscience</w:t>
      </w:r>
      <w:proofErr w:type="gramEnd"/>
      <w:r w:rsidRPr="00EB4C1A">
        <w:rPr>
          <w:rFonts w:ascii="Times New Roman" w:hAnsi="Times New Roman" w:cs="Times New Roman"/>
        </w:rPr>
        <w:t xml:space="preserve"> and Behavior</w:t>
      </w:r>
    </w:p>
    <w:p w:rsidR="00EB4C1A" w:rsidRPr="00EB4C1A" w:rsidRDefault="00EB4C1A" w:rsidP="00EB4C1A">
      <w:pPr>
        <w:rPr>
          <w:rFonts w:ascii="Times New Roman" w:hAnsi="Times New Roman" w:cs="Times New Roman"/>
        </w:rPr>
      </w:pPr>
      <w:r w:rsidRPr="00EB4C1A">
        <w:rPr>
          <w:rFonts w:ascii="Times New Roman" w:hAnsi="Times New Roman" w:cs="Times New Roman"/>
        </w:rPr>
        <w:t>LEARNING OBJECTIVES</w:t>
      </w:r>
    </w:p>
    <w:p w:rsidR="00EB4C1A" w:rsidRPr="00EB4C1A" w:rsidRDefault="00EB4C1A" w:rsidP="00EB4C1A">
      <w:pPr>
        <w:rPr>
          <w:rFonts w:ascii="Times New Roman" w:hAnsi="Times New Roman" w:cs="Times New Roman"/>
        </w:rPr>
      </w:pPr>
      <w:r w:rsidRPr="00EB4C1A">
        <w:rPr>
          <w:rFonts w:ascii="Times New Roman" w:hAnsi="Times New Roman" w:cs="Times New Roman"/>
        </w:rPr>
        <w:t>Introduction: Neuroscience and Behavior</w:t>
      </w:r>
    </w:p>
    <w:p w:rsidR="00EB4C1A" w:rsidRPr="00EB4C1A" w:rsidRDefault="00EB4C1A" w:rsidP="00EB4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EB4C1A">
        <w:rPr>
          <w:rFonts w:ascii="Times New Roman" w:hAnsi="Times New Roman" w:cs="Times New Roman"/>
        </w:rPr>
        <w:t>Define biological psychology and neuroscience, and explain why psychologists study the biological basis of behavior.</w:t>
      </w:r>
    </w:p>
    <w:p w:rsidR="00EB4C1A" w:rsidRPr="00EB4C1A" w:rsidRDefault="00EB4C1A" w:rsidP="00EB4C1A">
      <w:pPr>
        <w:rPr>
          <w:rFonts w:ascii="Times New Roman" w:hAnsi="Times New Roman" w:cs="Times New Roman"/>
        </w:rPr>
      </w:pPr>
      <w:r w:rsidRPr="00EB4C1A">
        <w:rPr>
          <w:rFonts w:ascii="Times New Roman" w:hAnsi="Times New Roman" w:cs="Times New Roman"/>
        </w:rPr>
        <w:t>The Neuron: The Basic Unit of Communication</w:t>
      </w:r>
    </w:p>
    <w:p w:rsidR="00EB4C1A" w:rsidRPr="00EB4C1A" w:rsidRDefault="00EB4C1A" w:rsidP="00EB4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EB4C1A">
        <w:rPr>
          <w:rFonts w:ascii="Times New Roman" w:hAnsi="Times New Roman" w:cs="Times New Roman"/>
        </w:rPr>
        <w:t>Describe the functions of neurons and glial cells, and distinguish among the three types of neurons.</w:t>
      </w:r>
    </w:p>
    <w:p w:rsidR="00EB4C1A" w:rsidRPr="00EB4C1A" w:rsidRDefault="00EB4C1A" w:rsidP="00EB4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EB4C1A">
        <w:rPr>
          <w:rFonts w:ascii="Times New Roman" w:hAnsi="Times New Roman" w:cs="Times New Roman"/>
        </w:rPr>
        <w:t>Identify the basic characteristics of the neuron, describe the action potential, and explain the processes that take place within the neuron when it is activated.</w:t>
      </w:r>
    </w:p>
    <w:p w:rsidR="00EB4C1A" w:rsidRPr="00EB4C1A" w:rsidRDefault="00EB4C1A" w:rsidP="00EB4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EB4C1A">
        <w:rPr>
          <w:rFonts w:ascii="Times New Roman" w:hAnsi="Times New Roman" w:cs="Times New Roman"/>
        </w:rPr>
        <w:t>Explain how information is communicated between neurons, and distinguish between excitatory and inhibitory messages.</w:t>
      </w:r>
    </w:p>
    <w:p w:rsidR="00EB4C1A" w:rsidRPr="00EB4C1A" w:rsidRDefault="00EB4C1A" w:rsidP="00EB4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EB4C1A">
        <w:rPr>
          <w:rFonts w:ascii="Times New Roman" w:hAnsi="Times New Roman" w:cs="Times New Roman"/>
        </w:rPr>
        <w:t>Describe how neurotransmitters affect synaptic transmission, identify six important neurotransmitters, and explain their effects on behavior.</w:t>
      </w:r>
    </w:p>
    <w:p w:rsidR="00EB4C1A" w:rsidRPr="00EB4C1A" w:rsidRDefault="00EB4C1A" w:rsidP="00EB4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EB4C1A">
        <w:rPr>
          <w:rFonts w:ascii="Times New Roman" w:hAnsi="Times New Roman" w:cs="Times New Roman"/>
        </w:rPr>
        <w:t>Explain what is meant by “runner’s high” and discuss the role of endorphins in this phenomenon.</w:t>
      </w:r>
    </w:p>
    <w:p w:rsidR="00EB4C1A" w:rsidRPr="00EB4C1A" w:rsidRDefault="00EB4C1A" w:rsidP="00EB4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EB4C1A">
        <w:rPr>
          <w:rFonts w:ascii="Times New Roman" w:hAnsi="Times New Roman" w:cs="Times New Roman"/>
        </w:rPr>
        <w:t>Identify and explain several ways in which drugs can affect brain activity by interfering with synaptic transmission.</w:t>
      </w:r>
    </w:p>
    <w:p w:rsidR="00EB4C1A" w:rsidRPr="00EB4C1A" w:rsidRDefault="00EB4C1A" w:rsidP="00EB4C1A">
      <w:pPr>
        <w:rPr>
          <w:rFonts w:ascii="Times New Roman" w:hAnsi="Times New Roman" w:cs="Times New Roman"/>
        </w:rPr>
      </w:pPr>
      <w:r w:rsidRPr="00EB4C1A">
        <w:rPr>
          <w:rFonts w:ascii="Times New Roman" w:hAnsi="Times New Roman" w:cs="Times New Roman"/>
        </w:rPr>
        <w:t xml:space="preserve">The Nervous System and the Endocrine System: Communication </w:t>
      </w:r>
      <w:proofErr w:type="gramStart"/>
      <w:r w:rsidRPr="00EB4C1A">
        <w:rPr>
          <w:rFonts w:ascii="Times New Roman" w:hAnsi="Times New Roman" w:cs="Times New Roman"/>
        </w:rPr>
        <w:t>Throughout</w:t>
      </w:r>
      <w:proofErr w:type="gramEnd"/>
      <w:r w:rsidRPr="00EB4C1A">
        <w:rPr>
          <w:rFonts w:ascii="Times New Roman" w:hAnsi="Times New Roman" w:cs="Times New Roman"/>
        </w:rPr>
        <w:t xml:space="preserve"> the Body</w:t>
      </w:r>
    </w:p>
    <w:p w:rsidR="00EB4C1A" w:rsidRPr="00EB4C1A" w:rsidRDefault="00EB4C1A" w:rsidP="00EB4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EB4C1A">
        <w:rPr>
          <w:rFonts w:ascii="Times New Roman" w:hAnsi="Times New Roman" w:cs="Times New Roman"/>
        </w:rPr>
        <w:t>Describe the functions of the two major components of the central nervous system, and explain how spinal reflexes work.</w:t>
      </w:r>
    </w:p>
    <w:p w:rsidR="00EB4C1A" w:rsidRPr="00EB4C1A" w:rsidRDefault="00EB4C1A" w:rsidP="00EB4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EB4C1A">
        <w:rPr>
          <w:rFonts w:ascii="Times New Roman" w:hAnsi="Times New Roman" w:cs="Times New Roman"/>
        </w:rPr>
        <w:t>Identify the divisions and subdivisions of the peripheral nervous system, and describe their functions.</w:t>
      </w:r>
    </w:p>
    <w:p w:rsidR="00EB4C1A" w:rsidRPr="00EB4C1A" w:rsidRDefault="00EB4C1A" w:rsidP="00EB4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EB4C1A">
        <w:rPr>
          <w:rFonts w:ascii="Times New Roman" w:hAnsi="Times New Roman" w:cs="Times New Roman"/>
        </w:rPr>
        <w:t>Describe the general functions of the endocrine system, and explain how hormones influence human behavior.</w:t>
      </w:r>
    </w:p>
    <w:p w:rsidR="00EB4C1A" w:rsidRPr="00EB4C1A" w:rsidRDefault="00EB4C1A" w:rsidP="00EB4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EB4C1A">
        <w:rPr>
          <w:rFonts w:ascii="Times New Roman" w:hAnsi="Times New Roman" w:cs="Times New Roman"/>
        </w:rPr>
        <w:t>Identify the functions of the major endocrine glands, and explain the relationship between the hypothalamus and the endocrine glands.</w:t>
      </w:r>
    </w:p>
    <w:p w:rsidR="00EB4C1A" w:rsidRPr="00EB4C1A" w:rsidRDefault="00EB4C1A" w:rsidP="00EB4C1A">
      <w:pPr>
        <w:rPr>
          <w:rFonts w:ascii="Times New Roman" w:hAnsi="Times New Roman" w:cs="Times New Roman"/>
        </w:rPr>
      </w:pPr>
      <w:r w:rsidRPr="00EB4C1A">
        <w:rPr>
          <w:rFonts w:ascii="Times New Roman" w:hAnsi="Times New Roman" w:cs="Times New Roman"/>
        </w:rPr>
        <w:t>A Guided Tour of the Brain</w:t>
      </w:r>
    </w:p>
    <w:p w:rsidR="00EB4C1A" w:rsidRPr="00EB4C1A" w:rsidRDefault="00EB4C1A" w:rsidP="00EB4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EB4C1A">
        <w:rPr>
          <w:rFonts w:ascii="Times New Roman" w:hAnsi="Times New Roman" w:cs="Times New Roman"/>
        </w:rPr>
        <w:t>Discuss how the pseudoscience called phrenology evolved, and how it ultimately helped advance the idea of cortical localization.</w:t>
      </w:r>
    </w:p>
    <w:p w:rsidR="00EB4C1A" w:rsidRPr="00EB4C1A" w:rsidRDefault="00EB4C1A" w:rsidP="00EB4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EB4C1A">
        <w:rPr>
          <w:rFonts w:ascii="Times New Roman" w:hAnsi="Times New Roman" w:cs="Times New Roman"/>
        </w:rPr>
        <w:t xml:space="preserve">(Focus on Neuroscience) Describe the goals of the Human </w:t>
      </w:r>
      <w:proofErr w:type="spellStart"/>
      <w:r w:rsidRPr="00EB4C1A">
        <w:rPr>
          <w:rFonts w:ascii="Times New Roman" w:hAnsi="Times New Roman" w:cs="Times New Roman"/>
        </w:rPr>
        <w:t>Connectome</w:t>
      </w:r>
      <w:proofErr w:type="spellEnd"/>
      <w:r w:rsidRPr="00EB4C1A">
        <w:rPr>
          <w:rFonts w:ascii="Times New Roman" w:hAnsi="Times New Roman" w:cs="Times New Roman"/>
        </w:rPr>
        <w:t xml:space="preserve"> Project, the diffusion-spectrum imaging technique, and the challenges faced by the project.</w:t>
      </w:r>
    </w:p>
    <w:p w:rsidR="00EB4C1A" w:rsidRPr="00EB4C1A" w:rsidRDefault="00EB4C1A" w:rsidP="00EB4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EB4C1A">
        <w:rPr>
          <w:rFonts w:ascii="Times New Roman" w:hAnsi="Times New Roman" w:cs="Times New Roman"/>
        </w:rPr>
        <w:t xml:space="preserve">Discuss the importance of neural pathways in the </w:t>
      </w:r>
      <w:proofErr w:type="gramStart"/>
      <w:r w:rsidRPr="00EB4C1A">
        <w:rPr>
          <w:rFonts w:ascii="Times New Roman" w:hAnsi="Times New Roman" w:cs="Times New Roman"/>
        </w:rPr>
        <w:t>brain ,</w:t>
      </w:r>
      <w:proofErr w:type="gramEnd"/>
      <w:r w:rsidRPr="00EB4C1A">
        <w:rPr>
          <w:rFonts w:ascii="Times New Roman" w:hAnsi="Times New Roman" w:cs="Times New Roman"/>
        </w:rPr>
        <w:t xml:space="preserve"> distinguish between functional and structural plasticity, and explain neurogenesis.</w:t>
      </w:r>
    </w:p>
    <w:p w:rsidR="00EB4C1A" w:rsidRPr="00EB4C1A" w:rsidRDefault="00EB4C1A" w:rsidP="00EB4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EB4C1A">
        <w:rPr>
          <w:rFonts w:ascii="Times New Roman" w:hAnsi="Times New Roman" w:cs="Times New Roman"/>
        </w:rPr>
        <w:t>(Focus on Neuroscience) Summarize the research involving juggling and brain plasticity, and explain how learning a new motor skill affects the adult brain.</w:t>
      </w:r>
    </w:p>
    <w:p w:rsidR="00EB4C1A" w:rsidRPr="00EB4C1A" w:rsidRDefault="00EB4C1A" w:rsidP="00EB4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Pr="00EB4C1A">
        <w:rPr>
          <w:rFonts w:ascii="Times New Roman" w:hAnsi="Times New Roman" w:cs="Times New Roman"/>
        </w:rPr>
        <w:t>Identify the structures of the brainstem, and describe their functions.</w:t>
      </w:r>
    </w:p>
    <w:p w:rsidR="00EB4C1A" w:rsidRPr="00EB4C1A" w:rsidRDefault="00EB4C1A" w:rsidP="00EB4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Pr="00EB4C1A">
        <w:rPr>
          <w:rFonts w:ascii="Times New Roman" w:hAnsi="Times New Roman" w:cs="Times New Roman"/>
        </w:rPr>
        <w:t>Identify the four lobes of the cerebral cortex and discuss the functions of each. Discuss the influence of the brain’s association areas on behavior.</w:t>
      </w:r>
    </w:p>
    <w:p w:rsidR="00EB4C1A" w:rsidRPr="00EB4C1A" w:rsidRDefault="00EB4C1A" w:rsidP="00EB4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18. </w:t>
      </w:r>
      <w:r w:rsidRPr="00EB4C1A">
        <w:rPr>
          <w:rFonts w:ascii="Times New Roman" w:hAnsi="Times New Roman" w:cs="Times New Roman"/>
        </w:rPr>
        <w:t>Identify the structures that comprise the limbic system, discuss the specialized roles of each and their impact on behavior.</w:t>
      </w:r>
    </w:p>
    <w:p w:rsidR="00EB4C1A" w:rsidRPr="00EB4C1A" w:rsidRDefault="00EB4C1A" w:rsidP="00EB4C1A">
      <w:pPr>
        <w:rPr>
          <w:rFonts w:ascii="Times New Roman" w:hAnsi="Times New Roman" w:cs="Times New Roman"/>
        </w:rPr>
      </w:pPr>
      <w:r w:rsidRPr="00EB4C1A">
        <w:rPr>
          <w:rFonts w:ascii="Times New Roman" w:hAnsi="Times New Roman" w:cs="Times New Roman"/>
        </w:rPr>
        <w:t>Specialization in the Cerebral Hemispheres</w:t>
      </w:r>
    </w:p>
    <w:p w:rsidR="00EB4C1A" w:rsidRPr="00EB4C1A" w:rsidRDefault="00EB4C1A" w:rsidP="00EB4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Pr="00EB4C1A">
        <w:rPr>
          <w:rFonts w:ascii="Times New Roman" w:hAnsi="Times New Roman" w:cs="Times New Roman"/>
        </w:rPr>
        <w:t xml:space="preserve">(Critical Thinking) </w:t>
      </w:r>
      <w:proofErr w:type="gramStart"/>
      <w:r w:rsidRPr="00EB4C1A">
        <w:rPr>
          <w:rFonts w:ascii="Times New Roman" w:hAnsi="Times New Roman" w:cs="Times New Roman"/>
        </w:rPr>
        <w:t>Describe</w:t>
      </w:r>
      <w:proofErr w:type="gramEnd"/>
      <w:r w:rsidRPr="00EB4C1A">
        <w:rPr>
          <w:rFonts w:ascii="Times New Roman" w:hAnsi="Times New Roman" w:cs="Times New Roman"/>
        </w:rPr>
        <w:t xml:space="preserve"> the differences in male and female brains, and explain what these differences do and do not mean.</w:t>
      </w:r>
    </w:p>
    <w:p w:rsidR="00EB4C1A" w:rsidRPr="00EB4C1A" w:rsidRDefault="00EB4C1A" w:rsidP="00EB4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Pr="00EB4C1A">
        <w:rPr>
          <w:rFonts w:ascii="Times New Roman" w:hAnsi="Times New Roman" w:cs="Times New Roman"/>
        </w:rPr>
        <w:t xml:space="preserve">State what cortical localization is, and explain how the findings of </w:t>
      </w:r>
      <w:proofErr w:type="spellStart"/>
      <w:r w:rsidRPr="00EB4C1A">
        <w:rPr>
          <w:rFonts w:ascii="Times New Roman" w:hAnsi="Times New Roman" w:cs="Times New Roman"/>
        </w:rPr>
        <w:t>Broca</w:t>
      </w:r>
      <w:proofErr w:type="spellEnd"/>
      <w:r w:rsidRPr="00EB4C1A">
        <w:rPr>
          <w:rFonts w:ascii="Times New Roman" w:hAnsi="Times New Roman" w:cs="Times New Roman"/>
        </w:rPr>
        <w:t xml:space="preserve"> and Wernicke provided early clinical evidence for lateralization of function, the development of different types of aphasia, and language specialization in the left hemisphere.</w:t>
      </w:r>
    </w:p>
    <w:p w:rsidR="00EB4C1A" w:rsidRPr="00EB4C1A" w:rsidRDefault="00EB4C1A" w:rsidP="00EB4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Pr="00EB4C1A">
        <w:rPr>
          <w:rFonts w:ascii="Times New Roman" w:hAnsi="Times New Roman" w:cs="Times New Roman"/>
        </w:rPr>
        <w:t>Describe the work of Roger Sperry, discuss the split-brain operation, and explain how it provided evidence for the differing abilities of left and right hemispheres.</w:t>
      </w:r>
    </w:p>
    <w:p w:rsidR="00EB4C1A" w:rsidRPr="00EB4C1A" w:rsidRDefault="00EB4C1A" w:rsidP="00EB4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 w:rsidRPr="00EB4C1A">
        <w:rPr>
          <w:rFonts w:ascii="Times New Roman" w:hAnsi="Times New Roman" w:cs="Times New Roman"/>
        </w:rPr>
        <w:t>(Science Versus Pseudoscience) Identify and discuss the myth about how much of our brain we use, explain left and right hemisphere functioning, and list the facts related to being left-handed or right-handed.</w:t>
      </w:r>
    </w:p>
    <w:p w:rsidR="00EB4C1A" w:rsidRPr="00EB4C1A" w:rsidRDefault="00EB4C1A" w:rsidP="00EB4C1A">
      <w:pPr>
        <w:rPr>
          <w:rFonts w:ascii="Times New Roman" w:hAnsi="Times New Roman" w:cs="Times New Roman"/>
        </w:rPr>
      </w:pPr>
      <w:r w:rsidRPr="00EB4C1A">
        <w:rPr>
          <w:rFonts w:ascii="Times New Roman" w:hAnsi="Times New Roman" w:cs="Times New Roman"/>
        </w:rPr>
        <w:t>Psych for Your Life: Maximizing Your Brain’s Potential</w:t>
      </w:r>
    </w:p>
    <w:p w:rsidR="00EB4C1A" w:rsidRPr="00EB4C1A" w:rsidRDefault="00EB4C1A" w:rsidP="00EB4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bookmarkStart w:id="0" w:name="_GoBack"/>
      <w:bookmarkEnd w:id="0"/>
      <w:r w:rsidRPr="00EB4C1A">
        <w:rPr>
          <w:rFonts w:ascii="Times New Roman" w:hAnsi="Times New Roman" w:cs="Times New Roman"/>
        </w:rPr>
        <w:t>Describe the research findings from studies on enriched versus impoverished environments using both nonhumans and humans, and list some of the practical implications of this research.</w:t>
      </w:r>
    </w:p>
    <w:sectPr w:rsidR="00EB4C1A" w:rsidRPr="00EB4C1A" w:rsidSect="00EB4C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1A"/>
    <w:rsid w:val="002253E4"/>
    <w:rsid w:val="00EB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WWS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dluser</dc:creator>
  <cp:lastModifiedBy>dluser</cp:lastModifiedBy>
  <cp:revision>1</cp:revision>
  <dcterms:created xsi:type="dcterms:W3CDTF">2016-02-26T20:13:00Z</dcterms:created>
  <dcterms:modified xsi:type="dcterms:W3CDTF">2016-02-26T20:16:00Z</dcterms:modified>
</cp:coreProperties>
</file>