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C9" w:rsidRDefault="00025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Psychology Ch. 5 Learning:  Cognitive &amp; Observational Learning pp. </w:t>
      </w:r>
      <w:r w:rsidR="001F7318">
        <w:rPr>
          <w:rFonts w:ascii="Arial" w:hAnsi="Arial" w:cs="Arial"/>
          <w:sz w:val="24"/>
          <w:szCs w:val="24"/>
        </w:rPr>
        <w:t>210-221</w:t>
      </w:r>
    </w:p>
    <w:p w:rsidR="0002535B" w:rsidRDefault="00025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1F7318">
        <w:rPr>
          <w:rFonts w:ascii="Arial" w:hAnsi="Arial" w:cs="Arial"/>
          <w:sz w:val="24"/>
          <w:szCs w:val="24"/>
        </w:rPr>
        <w:t>Contemporary Views</w:t>
      </w:r>
      <w:r>
        <w:rPr>
          <w:rFonts w:ascii="Arial" w:hAnsi="Arial" w:cs="Arial"/>
          <w:sz w:val="24"/>
          <w:szCs w:val="24"/>
        </w:rPr>
        <w:t xml:space="preserve"> of Operant Conditioning</w:t>
      </w:r>
    </w:p>
    <w:p w:rsidR="0002535B" w:rsidRDefault="00025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Cognitive Map</w:t>
      </w:r>
    </w:p>
    <w:p w:rsidR="00C2110C" w:rsidRDefault="00C2110C">
      <w:pPr>
        <w:rPr>
          <w:rFonts w:ascii="Arial" w:hAnsi="Arial" w:cs="Arial"/>
          <w:sz w:val="24"/>
          <w:szCs w:val="24"/>
        </w:rPr>
      </w:pPr>
    </w:p>
    <w:p w:rsidR="001F7318" w:rsidRDefault="001F7318">
      <w:pPr>
        <w:rPr>
          <w:rFonts w:ascii="Arial" w:hAnsi="Arial" w:cs="Arial"/>
          <w:sz w:val="24"/>
          <w:szCs w:val="24"/>
        </w:rPr>
      </w:pPr>
    </w:p>
    <w:p w:rsidR="0002535B" w:rsidRDefault="0002535B">
      <w:pPr>
        <w:rPr>
          <w:rFonts w:ascii="Arial" w:hAnsi="Arial" w:cs="Arial"/>
          <w:sz w:val="24"/>
          <w:szCs w:val="24"/>
        </w:rPr>
      </w:pPr>
    </w:p>
    <w:p w:rsidR="0002535B" w:rsidRDefault="00025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Latent Learning (</w:t>
      </w:r>
      <w:proofErr w:type="spellStart"/>
      <w:r>
        <w:rPr>
          <w:rFonts w:ascii="Arial" w:hAnsi="Arial" w:cs="Arial"/>
          <w:sz w:val="24"/>
          <w:szCs w:val="24"/>
        </w:rPr>
        <w:t>Tolman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2110C" w:rsidRDefault="00C2110C">
      <w:pPr>
        <w:rPr>
          <w:rFonts w:ascii="Arial" w:hAnsi="Arial" w:cs="Arial"/>
          <w:sz w:val="24"/>
          <w:szCs w:val="24"/>
        </w:rPr>
      </w:pPr>
    </w:p>
    <w:p w:rsidR="001F7318" w:rsidRDefault="001F7318">
      <w:pPr>
        <w:rPr>
          <w:rFonts w:ascii="Arial" w:hAnsi="Arial" w:cs="Arial"/>
          <w:sz w:val="24"/>
          <w:szCs w:val="24"/>
        </w:rPr>
      </w:pPr>
    </w:p>
    <w:p w:rsidR="0002535B" w:rsidRDefault="0002535B">
      <w:pPr>
        <w:rPr>
          <w:rFonts w:ascii="Arial" w:hAnsi="Arial" w:cs="Arial"/>
          <w:sz w:val="24"/>
          <w:szCs w:val="24"/>
        </w:rPr>
      </w:pPr>
    </w:p>
    <w:p w:rsidR="0002535B" w:rsidRDefault="00025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Learned Helplessness (Seligman)</w:t>
      </w:r>
    </w:p>
    <w:p w:rsidR="00C2110C" w:rsidRDefault="00C211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7318" w:rsidRDefault="001F7318">
      <w:pPr>
        <w:rPr>
          <w:rFonts w:ascii="Arial" w:hAnsi="Arial" w:cs="Arial"/>
          <w:sz w:val="24"/>
          <w:szCs w:val="24"/>
        </w:rPr>
      </w:pPr>
    </w:p>
    <w:p w:rsidR="0002535B" w:rsidRDefault="0002535B">
      <w:pPr>
        <w:rPr>
          <w:rFonts w:ascii="Arial" w:hAnsi="Arial" w:cs="Arial"/>
          <w:sz w:val="24"/>
          <w:szCs w:val="24"/>
        </w:rPr>
      </w:pPr>
    </w:p>
    <w:p w:rsidR="0002535B" w:rsidRDefault="00025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Operant Conditioning &amp; Biological Predispositions</w:t>
      </w:r>
    </w:p>
    <w:p w:rsidR="0002535B" w:rsidRDefault="00025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 w:rsidR="001F7318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1F7318">
        <w:rPr>
          <w:rFonts w:ascii="Arial" w:hAnsi="Arial" w:cs="Arial"/>
          <w:sz w:val="24"/>
          <w:szCs w:val="24"/>
        </w:rPr>
        <w:t>Brelands</w:t>
      </w:r>
      <w:proofErr w:type="spellEnd"/>
    </w:p>
    <w:p w:rsidR="001F7318" w:rsidRDefault="001F7318">
      <w:pPr>
        <w:rPr>
          <w:rFonts w:ascii="Arial" w:hAnsi="Arial" w:cs="Arial"/>
          <w:sz w:val="24"/>
          <w:szCs w:val="24"/>
        </w:rPr>
      </w:pPr>
    </w:p>
    <w:p w:rsidR="001F7318" w:rsidRDefault="001F7318">
      <w:pPr>
        <w:rPr>
          <w:rFonts w:ascii="Arial" w:hAnsi="Arial" w:cs="Arial"/>
          <w:sz w:val="24"/>
          <w:szCs w:val="24"/>
        </w:rPr>
      </w:pPr>
    </w:p>
    <w:p w:rsidR="0002535B" w:rsidRDefault="0002535B">
      <w:pPr>
        <w:rPr>
          <w:rFonts w:ascii="Arial" w:hAnsi="Arial" w:cs="Arial"/>
          <w:sz w:val="24"/>
          <w:szCs w:val="24"/>
        </w:rPr>
      </w:pPr>
    </w:p>
    <w:p w:rsidR="0002535B" w:rsidRDefault="00025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 w:rsidR="001F7318">
        <w:rPr>
          <w:rFonts w:ascii="Arial" w:hAnsi="Arial" w:cs="Arial"/>
          <w:sz w:val="24"/>
          <w:szCs w:val="24"/>
        </w:rPr>
        <w:t xml:space="preserve"> Instinctive Drift</w:t>
      </w:r>
    </w:p>
    <w:p w:rsidR="001F7318" w:rsidRDefault="001F7318">
      <w:pPr>
        <w:rPr>
          <w:rFonts w:ascii="Arial" w:hAnsi="Arial" w:cs="Arial"/>
          <w:sz w:val="24"/>
          <w:szCs w:val="24"/>
        </w:rPr>
      </w:pPr>
    </w:p>
    <w:p w:rsidR="0002535B" w:rsidRDefault="0002535B">
      <w:pPr>
        <w:rPr>
          <w:rFonts w:ascii="Arial" w:hAnsi="Arial" w:cs="Arial"/>
          <w:sz w:val="24"/>
          <w:szCs w:val="24"/>
        </w:rPr>
      </w:pPr>
    </w:p>
    <w:p w:rsidR="0002535B" w:rsidRDefault="0002535B">
      <w:pPr>
        <w:rPr>
          <w:rFonts w:ascii="Arial" w:hAnsi="Arial" w:cs="Arial"/>
          <w:sz w:val="24"/>
          <w:szCs w:val="24"/>
        </w:rPr>
      </w:pPr>
    </w:p>
    <w:p w:rsidR="0002535B" w:rsidRDefault="0002535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F7318" w:rsidRDefault="001F731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02FFA" w:rsidRDefault="00602FF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02FFA" w:rsidRDefault="00602FF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02FFA" w:rsidRDefault="00602FFA">
      <w:pPr>
        <w:rPr>
          <w:rFonts w:ascii="Arial" w:hAnsi="Arial" w:cs="Arial"/>
          <w:sz w:val="24"/>
          <w:szCs w:val="24"/>
        </w:rPr>
      </w:pPr>
    </w:p>
    <w:p w:rsidR="00602FFA" w:rsidRDefault="00602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Observational Learning</w:t>
      </w:r>
    </w:p>
    <w:p w:rsidR="001F7318" w:rsidRDefault="001F7318">
      <w:pPr>
        <w:rPr>
          <w:rFonts w:ascii="Arial" w:hAnsi="Arial" w:cs="Arial"/>
          <w:sz w:val="24"/>
          <w:szCs w:val="24"/>
        </w:rPr>
      </w:pPr>
    </w:p>
    <w:p w:rsidR="00602FFA" w:rsidRDefault="00602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Also known as:</w:t>
      </w:r>
    </w:p>
    <w:p w:rsidR="00602FFA" w:rsidRDefault="00602FFA">
      <w:pPr>
        <w:rPr>
          <w:rFonts w:ascii="Arial" w:hAnsi="Arial" w:cs="Arial"/>
          <w:sz w:val="24"/>
          <w:szCs w:val="24"/>
        </w:rPr>
      </w:pPr>
    </w:p>
    <w:p w:rsidR="00602FFA" w:rsidRDefault="00602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 Albert Bandura</w:t>
      </w:r>
    </w:p>
    <w:p w:rsidR="00602FFA" w:rsidRDefault="00602FFA">
      <w:pPr>
        <w:rPr>
          <w:rFonts w:ascii="Arial" w:hAnsi="Arial" w:cs="Arial"/>
          <w:sz w:val="24"/>
          <w:szCs w:val="24"/>
        </w:rPr>
      </w:pPr>
    </w:p>
    <w:p w:rsidR="00602FFA" w:rsidRDefault="00602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Cognitive Processes Involved in Imitation</w:t>
      </w:r>
    </w:p>
    <w:p w:rsidR="00602FFA" w:rsidRDefault="00602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2FFA" w:rsidRDefault="00602FFA">
      <w:pPr>
        <w:rPr>
          <w:rFonts w:ascii="Arial" w:hAnsi="Arial" w:cs="Arial"/>
          <w:sz w:val="24"/>
          <w:szCs w:val="24"/>
        </w:rPr>
      </w:pPr>
    </w:p>
    <w:p w:rsidR="00602FFA" w:rsidRDefault="00602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2FFA" w:rsidRDefault="00602FFA">
      <w:pPr>
        <w:rPr>
          <w:rFonts w:ascii="Arial" w:hAnsi="Arial" w:cs="Arial"/>
          <w:sz w:val="24"/>
          <w:szCs w:val="24"/>
        </w:rPr>
      </w:pPr>
    </w:p>
    <w:p w:rsidR="00602FFA" w:rsidRDefault="00602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2FFA" w:rsidRDefault="00602FFA">
      <w:pPr>
        <w:rPr>
          <w:rFonts w:ascii="Arial" w:hAnsi="Arial" w:cs="Arial"/>
          <w:sz w:val="24"/>
          <w:szCs w:val="24"/>
        </w:rPr>
      </w:pPr>
    </w:p>
    <w:p w:rsidR="00602FFA" w:rsidRDefault="00602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2FFA" w:rsidRDefault="00602FFA">
      <w:pPr>
        <w:rPr>
          <w:rFonts w:ascii="Arial" w:hAnsi="Arial" w:cs="Arial"/>
          <w:sz w:val="24"/>
          <w:szCs w:val="24"/>
        </w:rPr>
      </w:pPr>
    </w:p>
    <w:p w:rsidR="00602FFA" w:rsidRDefault="00602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Factors that Increase Imitation</w:t>
      </w:r>
    </w:p>
    <w:p w:rsidR="00602FFA" w:rsidRDefault="00602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2FFA" w:rsidRDefault="00602FFA">
      <w:pPr>
        <w:rPr>
          <w:rFonts w:ascii="Arial" w:hAnsi="Arial" w:cs="Arial"/>
          <w:sz w:val="24"/>
          <w:szCs w:val="24"/>
        </w:rPr>
      </w:pPr>
    </w:p>
    <w:p w:rsidR="00602FFA" w:rsidRDefault="00602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2FFA" w:rsidRDefault="00602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02FFA" w:rsidRPr="0002535B" w:rsidRDefault="00602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sectPr w:rsidR="00602FFA" w:rsidRPr="0002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5B"/>
    <w:rsid w:val="0002535B"/>
    <w:rsid w:val="001F7318"/>
    <w:rsid w:val="00602FFA"/>
    <w:rsid w:val="007D19C9"/>
    <w:rsid w:val="008A5EEA"/>
    <w:rsid w:val="00C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</dc:creator>
  <cp:lastModifiedBy>dluser</cp:lastModifiedBy>
  <cp:revision>4</cp:revision>
  <dcterms:created xsi:type="dcterms:W3CDTF">2016-01-07T12:39:00Z</dcterms:created>
  <dcterms:modified xsi:type="dcterms:W3CDTF">2016-01-07T12:41:00Z</dcterms:modified>
</cp:coreProperties>
</file>